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1D80" w14:textId="77777777" w:rsidR="00DF6EEA" w:rsidRDefault="00DF6EEA" w:rsidP="006E61CB">
      <w:pP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>QUANDO L’OPERA ESCE E SUPERA SE STESSA. INTERVISTA A</w:t>
      </w:r>
      <w:r w:rsidRPr="00DF6EEA"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 xml:space="preserve"> VALENTINA KI</w:t>
      </w:r>
      <w: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>, CREATRICE DELL’ASTRATTO MATERICO CONCETTUALE</w:t>
      </w:r>
    </w:p>
    <w:p w14:paraId="0AD55B05" w14:textId="77777777" w:rsidR="005373B6" w:rsidRDefault="005373B6" w:rsidP="006E61CB">
      <w:pP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>d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 xml:space="preserve">i Isabella </w:t>
      </w:r>
      <w:proofErr w:type="spellStart"/>
      <w:r>
        <w:rPr>
          <w:rFonts w:ascii="Arial" w:hAnsi="Arial" w:cs="Arial"/>
          <w:b/>
          <w:color w:val="000000" w:themeColor="text1"/>
          <w:shd w:val="clear" w:color="auto" w:fill="F8F8F8"/>
          <w:lang w:val="it-IT"/>
        </w:rPr>
        <w:t>Pesarini</w:t>
      </w:r>
      <w:proofErr w:type="spellEnd"/>
    </w:p>
    <w:p w14:paraId="3611860A" w14:textId="77777777" w:rsidR="00B27155" w:rsidRPr="00B27155" w:rsidRDefault="00B27155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</w:p>
    <w:p w14:paraId="59500273" w14:textId="77777777" w:rsidR="00B27155" w:rsidRDefault="00B27155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Compagni di viaggio imprevedibili, può capitare di fare un incontro, uno di quelli che ti apre una delle porte nei tanti crocevia del cammino </w:t>
      </w:r>
      <w:proofErr w:type="gram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della</w:t>
      </w:r>
      <w:proofErr w:type="gram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vita, una porta che svela un mondo tutto suo, un mondo differente da quello cui siamo abituati, un mondo che osa e che porta dei valori. Ancora una volta, è il coraggio di osare a illuminare il mondo.</w:t>
      </w:r>
    </w:p>
    <w:p w14:paraId="6D7AE74B" w14:textId="77777777" w:rsidR="00B27155" w:rsidRDefault="00B27155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</w:p>
    <w:p w14:paraId="1F080935" w14:textId="77777777" w:rsidR="00213D59" w:rsidRDefault="00213D59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Capita di ricevere un invito per un </w:t>
      </w:r>
      <w:proofErr w:type="gram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vernissage</w:t>
      </w:r>
      <w:proofErr w:type="gram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in una cornice esclusiva quale la Basilica di San Celso, un gioiello di arte e di spirito che ha ritrovato la luce grazie all’operato de </w:t>
      </w:r>
      <w:proofErr w:type="spell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lartquotidien</w:t>
      </w:r>
      <w:proofErr w:type="spell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, mediatore artistico per l’artista del vernissage: </w:t>
      </w:r>
      <w:proofErr w:type="spell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Valentinaki</w:t>
      </w:r>
      <w:proofErr w:type="spell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.</w:t>
      </w:r>
    </w:p>
    <w:p w14:paraId="1255EB88" w14:textId="77777777" w:rsidR="00213D59" w:rsidRDefault="00213D59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L’artista lettone propone delle tele in resina che respirano vita, si muovono chiedendo in prestito la forma alle onde del mare, cui </w:t>
      </w:r>
      <w:proofErr w:type="spell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Valentinaki</w:t>
      </w:r>
      <w:proofErr w:type="spell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è molto legata, come base sia </w:t>
      </w:r>
      <w:proofErr w:type="gram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di </w:t>
      </w:r>
      <w:proofErr w:type="gram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interpretazione del ritratto sia come riflessione interiore.</w:t>
      </w:r>
    </w:p>
    <w:p w14:paraId="05397981" w14:textId="77777777" w:rsidR="00213D59" w:rsidRDefault="00213D59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Il </w:t>
      </w:r>
      <w:proofErr w:type="gram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vernissage</w:t>
      </w:r>
      <w:proofErr w:type="gram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apre il sipario, il “</w:t>
      </w:r>
      <w:proofErr w:type="spell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liquid</w:t>
      </w:r>
      <w:proofErr w:type="spell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blue” delle opere, tele stese su un supporto fatto a mano dalla stessa artista, riveste la pavimentazione della Basilica, riprende il blu di un tondo sacro di secoli e secoli fa sulle pareti, l’alchimia del significato della medesima tonalità di blu trova nella casualità della </w:t>
      </w:r>
      <w:proofErr w:type="spellStart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concidenza</w:t>
      </w:r>
      <w:proofErr w:type="spellEnd"/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 xml:space="preserve"> il rafforzamento del significato spirituale attribuito a questo colore. Come ricordano gli antichi proverbi, nulla è per caso …</w:t>
      </w:r>
    </w:p>
    <w:p w14:paraId="08F70D14" w14:textId="77777777" w:rsidR="00213D59" w:rsidRPr="00B27155" w:rsidRDefault="006846FA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  <w:r>
        <w:rPr>
          <w:rFonts w:ascii="Arial" w:hAnsi="Arial" w:cs="Arial"/>
          <w:color w:val="000000" w:themeColor="text1"/>
          <w:shd w:val="clear" w:color="auto" w:fill="F8F8F8"/>
          <w:lang w:val="it-IT"/>
        </w:rPr>
        <w:t>Torni qualche giorno dopo</w:t>
      </w:r>
      <w:r w:rsidR="00CD3802">
        <w:rPr>
          <w:rFonts w:ascii="Arial" w:hAnsi="Arial" w:cs="Arial"/>
          <w:color w:val="000000" w:themeColor="text1"/>
          <w:shd w:val="clear" w:color="auto" w:fill="F8F8F8"/>
          <w:lang w:val="it-IT"/>
        </w:rPr>
        <w:t>, percepisci il richiamo delle opere di essere raccontate e spiegate dalla mano di chi le ha concepite. L’imprevedibile comincia a essere svelato.</w:t>
      </w:r>
    </w:p>
    <w:p w14:paraId="08BD691F" w14:textId="77777777" w:rsidR="00DF6EEA" w:rsidRPr="00B27155" w:rsidRDefault="00DF6EEA" w:rsidP="006E61CB">
      <w:pPr>
        <w:rPr>
          <w:rFonts w:ascii="Arial" w:hAnsi="Arial" w:cs="Arial"/>
          <w:color w:val="000000" w:themeColor="text1"/>
          <w:shd w:val="clear" w:color="auto" w:fill="F8F8F8"/>
          <w:lang w:val="it-IT"/>
        </w:rPr>
      </w:pPr>
    </w:p>
    <w:p w14:paraId="65768E38" w14:textId="77777777" w:rsidR="006E61CB" w:rsidRPr="00DF6EEA" w:rsidRDefault="00CC4A82" w:rsidP="00CD3802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Nelle tue opere si ritrova un connubio in perfetto equilibrio di pittura astratta, pennellate decise che trasmutano in un quasi bassorilievo e scelta di materiali via via differenti.</w:t>
      </w:r>
    </w:p>
    <w:p w14:paraId="103AF0E2" w14:textId="77777777" w:rsidR="006E61CB" w:rsidRPr="00DF6EEA" w:rsidRDefault="00CC4A82" w:rsidP="00CD3802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In un'ottica di stile pittorico, come si potrebbe definire l'arte di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?</w:t>
      </w:r>
    </w:p>
    <w:p w14:paraId="4037CF37" w14:textId="77777777" w:rsidR="003D6296" w:rsidRDefault="006E61CB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Astratto materico concettuale.</w:t>
      </w:r>
    </w:p>
    <w:p w14:paraId="381544E7" w14:textId="77777777" w:rsidR="00CD3802" w:rsidRDefault="00CD3802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</w:p>
    <w:p w14:paraId="2301162E" w14:textId="77777777" w:rsidR="00CD3802" w:rsidRPr="00DF6EEA" w:rsidRDefault="00CD3802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La risposta dell’artista è concisa, senza fronzoli e giri di parole. L’essenzialità si rispecchia nell’uso di un colore, quel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liquid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blue” in divenire di mille sfumature.</w:t>
      </w:r>
    </w:p>
    <w:p w14:paraId="7BBCA864" w14:textId="77777777" w:rsidR="003D6296" w:rsidRPr="00DF6EEA" w:rsidRDefault="003D6296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0F9501B0" w14:textId="77777777" w:rsidR="003D6296" w:rsidRPr="00DF6EEA" w:rsidRDefault="00CC4A82" w:rsidP="00CD3802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I tuoi quadri risuonano delle vibrazioni di un'emozione davanti al magnif</w:t>
      </w:r>
      <w:r w:rsidR="006E61CB"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icente spettacolo della natura. </w:t>
      </w: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Quale visione cosmica propone l'arte di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? </w:t>
      </w:r>
    </w:p>
    <w:p w14:paraId="626E6C11" w14:textId="77777777" w:rsidR="003D6296" w:rsidRDefault="00CC4A82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La mia visione artistica si sostanzia in una rifl</w:t>
      </w:r>
      <w:r w:rsidR="006E61CB"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essione sulla natura come parte integrante </w:t>
      </w: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della nostra essenza umana.</w:t>
      </w:r>
    </w:p>
    <w:p w14:paraId="4134ABAE" w14:textId="77777777" w:rsidR="00CD3802" w:rsidRDefault="00CD3802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</w:p>
    <w:p w14:paraId="1CAB1472" w14:textId="77777777" w:rsidR="00CD3802" w:rsidRDefault="003F5975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Eccolo. È lì il mare che si riflette nelle opere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, il mare della terra natia, un elemento della natura che da sempre </w:t>
      </w:r>
      <w:r w:rsidR="008F6F4E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è stato protagonista attivo nella storia dell’uomo.</w:t>
      </w:r>
    </w:p>
    <w:p w14:paraId="6A3C11E8" w14:textId="77777777" w:rsidR="008F6F4E" w:rsidRDefault="008F6F4E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Che si tratti di un accenno di osservazione a una modernità troppo distaccata dall’equilibrio naturale?</w:t>
      </w:r>
    </w:p>
    <w:p w14:paraId="1D87EFD6" w14:textId="77777777" w:rsidR="008F6F4E" w:rsidRPr="00DF6EEA" w:rsidRDefault="008F6F4E" w:rsidP="00CD3802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Le tele sbordano dalla sede di metallo verniciata a mano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con la stessa tonalità di blu. Anche la sede appartiene all’opera, per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non c’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è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spazio a cornici separate e meri strumenti di arredo. L’opera può uscire dalla cornice, come ha già realizzato per la serie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Into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the White”, l’arte non conosce confini, ne è naturalmente liberata.</w:t>
      </w:r>
    </w:p>
    <w:p w14:paraId="0308B691" w14:textId="77777777" w:rsidR="003D6296" w:rsidRPr="00DF6EEA" w:rsidRDefault="003D6296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005099A5" w14:textId="77777777" w:rsidR="003D6296" w:rsidRPr="00DF6EEA" w:rsidRDefault="00CC4A82" w:rsidP="008F6F4E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I tuoi quadri sono proposti come serie </w:t>
      </w:r>
      <w:proofErr w:type="gram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tematiche</w:t>
      </w:r>
      <w:proofErr w:type="gram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: dal blu di "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Panthalassa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" al bianco in purezza di "White Sand", dal verde cupo e misterioso di "Green Magic" al blu quasi fotografia naturalistica di "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Icons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" (datati tutti 2017), dal senza titolo "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Untitled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" all'eco di un blu ripreso dal mare di "Blue Magic",  fino alle emozioni in colore di "Golden Sand" (fin qui datati 2016) e "Black Sand" (2014-2015).</w:t>
      </w:r>
      <w:r w:rsidR="008B65CE"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In che modo</w:t>
      </w:r>
      <w:r w:rsidR="008F6F4E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,</w:t>
      </w: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nel tempo</w:t>
      </w:r>
      <w:r w:rsidR="008F6F4E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,</w:t>
      </w: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l'urgenza di proporre e indagare una </w:t>
      </w:r>
      <w:proofErr w:type="gram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tematica</w:t>
      </w:r>
      <w:proofErr w:type="gram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riesce a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impersonificarla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nel quadro finale?</w:t>
      </w: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 </w:t>
      </w:r>
    </w:p>
    <w:p w14:paraId="2F22EE91" w14:textId="77777777" w:rsidR="003D6296" w:rsidRDefault="00CC4A82" w:rsidP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 w:rsidRPr="00DF6EE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Ogni serie è legata </w:t>
      </w:r>
      <w:proofErr w:type="gramStart"/>
      <w:r w:rsidRPr="00DF6EEA">
        <w:rPr>
          <w:rFonts w:ascii="Arial" w:hAnsi="Arial" w:cs="Arial"/>
          <w:color w:val="000000" w:themeColor="text1"/>
          <w:sz w:val="24"/>
          <w:szCs w:val="24"/>
        </w:rPr>
        <w:t>ad</w:t>
      </w:r>
      <w:proofErr w:type="gramEnd"/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un progetto più ampio di rappresentazione della capacità della natura nella sua forza di elemento dete</w:t>
      </w:r>
      <w:r w:rsidR="008F6F4E">
        <w:rPr>
          <w:rFonts w:ascii="Arial" w:hAnsi="Arial" w:cs="Arial"/>
          <w:color w:val="000000" w:themeColor="text1"/>
          <w:sz w:val="24"/>
          <w:szCs w:val="24"/>
        </w:rPr>
        <w:t>rminante del cambiamento. L’</w:t>
      </w:r>
      <w:proofErr w:type="spellStart"/>
      <w:r w:rsidRPr="00DF6EEA">
        <w:rPr>
          <w:rFonts w:ascii="Arial" w:hAnsi="Arial" w:cs="Arial"/>
          <w:color w:val="000000" w:themeColor="text1"/>
          <w:sz w:val="24"/>
          <w:szCs w:val="24"/>
        </w:rPr>
        <w:t>impersonificazione</w:t>
      </w:r>
      <w:proofErr w:type="spellEnd"/>
      <w:r w:rsidR="008F6F4E">
        <w:rPr>
          <w:rFonts w:ascii="Arial" w:hAnsi="Arial" w:cs="Arial"/>
          <w:color w:val="000000" w:themeColor="text1"/>
          <w:sz w:val="24"/>
          <w:szCs w:val="24"/>
        </w:rPr>
        <w:t xml:space="preserve"> di me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6F4E">
        <w:rPr>
          <w:rFonts w:ascii="Arial" w:hAnsi="Arial" w:cs="Arial"/>
          <w:color w:val="000000" w:themeColor="text1"/>
          <w:sz w:val="24"/>
          <w:szCs w:val="24"/>
        </w:rPr>
        <w:t>risiede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con</w:t>
      </w:r>
      <w:r w:rsidR="00222842" w:rsidRPr="00DF6EEA">
        <w:rPr>
          <w:rFonts w:ascii="Arial" w:hAnsi="Arial" w:cs="Arial"/>
          <w:color w:val="000000" w:themeColor="text1"/>
          <w:sz w:val="24"/>
          <w:szCs w:val="24"/>
        </w:rPr>
        <w:t>temporaneamente in ogni opera,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soprattutto nel progetto finale. La mia personalità</w:t>
      </w:r>
      <w:r w:rsidR="00222842" w:rsidRPr="00DF6EE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infatti</w:t>
      </w:r>
      <w:r w:rsidR="00222842" w:rsidRPr="00DF6EE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non è solo riflessa in ogni singolo quadro, o serie di opere, ma nei concetti rap</w:t>
      </w:r>
      <w:r w:rsidR="008F6F4E">
        <w:rPr>
          <w:rFonts w:ascii="Arial" w:hAnsi="Arial" w:cs="Arial"/>
          <w:color w:val="000000" w:themeColor="text1"/>
          <w:sz w:val="24"/>
          <w:szCs w:val="24"/>
        </w:rPr>
        <w:t>presentati in ogni esposizione.</w:t>
      </w:r>
    </w:p>
    <w:p w14:paraId="6A26EDCF" w14:textId="77777777" w:rsidR="008F6F4E" w:rsidRDefault="008F6F4E" w:rsidP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727E1688" w14:textId="77777777" w:rsidR="008F6F4E" w:rsidRDefault="008F6F4E" w:rsidP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Anche la mostra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Into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the White”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è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stata ospitata all’interno dell’Antico Oratorio della Passione, sito sul lato sinistro della Basilica di Sant’Ambrogio a Milano, ancora una volta con l’intermediazione de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lartquotidien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A3354AB" w14:textId="77777777" w:rsidR="008F6F4E" w:rsidRPr="00DF6EEA" w:rsidRDefault="008F6F4E" w:rsidP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 opere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Valentinaki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trovano riflesso espositivo in ambienti che vivono di arte e di spirito, entrambi nel significato più puro che il verbo umano possa comprendere.</w:t>
      </w:r>
    </w:p>
    <w:p w14:paraId="4E44084D" w14:textId="77777777" w:rsidR="003D6296" w:rsidRPr="00DF6EEA" w:rsidRDefault="003D6296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22FF4632" w14:textId="77777777" w:rsidR="002825FA" w:rsidRPr="00DF6EEA" w:rsidRDefault="00CC4A82" w:rsidP="008F6F4E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I tuoi quadri pongono spesso l'accento sulle problematiche ambientali dei tempi odierni e, allo stesso </w:t>
      </w:r>
      <w:proofErr w:type="gram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tempo</w:t>
      </w:r>
      <w:proofErr w:type="gram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, sono omaggio alla bel</w:t>
      </w:r>
      <w:r w:rsidR="002825FA"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lezza infinita di Madre Natura.</w:t>
      </w:r>
    </w:p>
    <w:p w14:paraId="3634A5EF" w14:textId="77777777" w:rsidR="003D6296" w:rsidRPr="00DF6EEA" w:rsidRDefault="00CC4A82" w:rsidP="008F6F4E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Vi è un messaggio nascosto tra i colori e le pennellate quasi </w:t>
      </w:r>
      <w:proofErr w:type="gram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scultoree</w:t>
      </w:r>
      <w:proofErr w:type="gram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che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intende divulgare? </w:t>
      </w:r>
    </w:p>
    <w:p w14:paraId="1CCE9D64" w14:textId="77777777" w:rsidR="003D6296" w:rsidRPr="00DF6EEA" w:rsidRDefault="00CC4A82" w:rsidP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Intendo </w:t>
      </w:r>
      <w:proofErr w:type="gramStart"/>
      <w:r w:rsidRPr="00DF6EEA">
        <w:rPr>
          <w:rFonts w:ascii="Arial" w:hAnsi="Arial" w:cs="Arial"/>
          <w:color w:val="000000" w:themeColor="text1"/>
          <w:sz w:val="24"/>
          <w:szCs w:val="24"/>
        </w:rPr>
        <w:t>sottolineare</w:t>
      </w:r>
      <w:proofErr w:type="gramEnd"/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la forza della Natura e la sua capacità di vincere comunque sugli interventi umani che cercano di romperne l’equilibrio.</w:t>
      </w:r>
    </w:p>
    <w:p w14:paraId="3D78B775" w14:textId="77777777" w:rsidR="003D6296" w:rsidRDefault="003D6296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5B22CAD6" w14:textId="77777777" w:rsidR="008F6F4E" w:rsidRDefault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La posizione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Valentinak</w:t>
      </w:r>
      <w:r w:rsidR="00974702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00974702">
        <w:rPr>
          <w:rFonts w:ascii="Arial" w:hAnsi="Arial" w:cs="Arial"/>
          <w:color w:val="000000" w:themeColor="text1"/>
          <w:sz w:val="24"/>
          <w:szCs w:val="24"/>
        </w:rPr>
        <w:t xml:space="preserve"> è diretta, finalmente svelata, il dardo è stato coraggiosamente scoccato.</w:t>
      </w:r>
    </w:p>
    <w:p w14:paraId="60CC4A95" w14:textId="77777777" w:rsidR="00974702" w:rsidRDefault="00974702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Guardo le tele di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liquid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blue”: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tele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imponenti, lunghe diversi metri, le onde riproposte con la resina tendono a sconvolgere l’attrazione verso il basso della forza di gravità per un tentativo di elevazione. Le tele di “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liquid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blue” quasi trovano la parola nel suggerire visivamente come la natura osa, come il mare, elemento potente che non potrà mai essere domato.</w:t>
      </w:r>
    </w:p>
    <w:p w14:paraId="185623FA" w14:textId="77777777" w:rsidR="008F6F4E" w:rsidRPr="00DF6EEA" w:rsidRDefault="008F6F4E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3BAEEC3C" w14:textId="77777777" w:rsidR="003D6296" w:rsidRPr="00DF6EEA" w:rsidRDefault="00CC4A82" w:rsidP="00C16657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I pittori contemporanei propong</w:t>
      </w:r>
      <w:r w:rsidR="002C2152"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ono sempre più uno stile unico.</w:t>
      </w:r>
      <w:r w:rsidR="00C16657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</w:t>
      </w: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Per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una pittura individualista nello stile può portare valore aggiunto rispetto a una corrente pittorica più collettiva? </w:t>
      </w:r>
    </w:p>
    <w:p w14:paraId="40A99F66" w14:textId="77777777" w:rsidR="003D6296" w:rsidRDefault="00CC4A82" w:rsidP="00C16657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A mio avviso viviamo in un momento </w:t>
      </w:r>
      <w:proofErr w:type="gramStart"/>
      <w:r w:rsidRPr="00DF6EEA">
        <w:rPr>
          <w:rFonts w:ascii="Arial" w:hAnsi="Arial" w:cs="Arial"/>
          <w:color w:val="000000" w:themeColor="text1"/>
          <w:sz w:val="24"/>
          <w:szCs w:val="24"/>
        </w:rPr>
        <w:t>storico dove</w:t>
      </w:r>
      <w:proofErr w:type="gramEnd"/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non esistono più correnti pittoriche collettive</w:t>
      </w:r>
      <w:r w:rsidR="002C2152" w:rsidRPr="00DF6EE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ma ogni artista rappresenta una ricerca personale indipendente. Il valore aggiunto deriva da ogni singolo artista</w:t>
      </w:r>
      <w:r w:rsidR="002C2152" w:rsidRPr="00DF6EE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2152" w:rsidRPr="00DF6EEA">
        <w:rPr>
          <w:rFonts w:ascii="Arial" w:hAnsi="Arial" w:cs="Arial"/>
          <w:color w:val="000000" w:themeColor="text1"/>
          <w:sz w:val="24"/>
          <w:szCs w:val="24"/>
        </w:rPr>
        <w:t>il quale</w:t>
      </w:r>
      <w:r w:rsidRPr="00DF6EEA">
        <w:rPr>
          <w:rFonts w:ascii="Arial" w:hAnsi="Arial" w:cs="Arial"/>
          <w:color w:val="000000" w:themeColor="text1"/>
          <w:sz w:val="24"/>
          <w:szCs w:val="24"/>
        </w:rPr>
        <w:t xml:space="preserve"> autonomamente contribuisce allo sviluppo complessivo dell’arte.</w:t>
      </w:r>
    </w:p>
    <w:p w14:paraId="4654F195" w14:textId="77777777" w:rsidR="00C16657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43C4BFB0" w14:textId="77777777" w:rsidR="00C16657" w:rsidRPr="00DF6EEA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Per l’artista lettone si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delinea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una nuova epoca storica, silente, che in punta di piedi sussurra nuove pagine, finché la storia sarà scritta e troverà la sua definizione.</w:t>
      </w:r>
    </w:p>
    <w:p w14:paraId="6DFAA59E" w14:textId="77777777" w:rsidR="003D6296" w:rsidRPr="00DF6EEA" w:rsidRDefault="003D6296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</w:p>
    <w:p w14:paraId="43B080B4" w14:textId="77777777" w:rsidR="003D6296" w:rsidRPr="00DF6EEA" w:rsidRDefault="00CC4A82" w:rsidP="00C16657">
      <w:pPr>
        <w:pStyle w:val="a"/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Da studi economici sei passata a un'occupazione </w:t>
      </w:r>
      <w:proofErr w:type="spell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artistica.</w:t>
      </w:r>
      <w:proofErr w:type="gramStart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proofErr w:type="gramEnd"/>
      <w:r w:rsidRPr="00DF6EEA">
        <w:rPr>
          <w:rFonts w:ascii="Arial" w:hAnsi="Arial" w:cs="Arial"/>
          <w:i/>
          <w:color w:val="000000" w:themeColor="text1"/>
          <w:sz w:val="24"/>
          <w:szCs w:val="24"/>
          <w:shd w:val="clear" w:color="auto" w:fill="F8F8F8"/>
        </w:rPr>
        <w:t xml:space="preserve"> suggerisce una chiave a chi percepisce l'esigenza di modificare il proprio cammino di vita?</w:t>
      </w:r>
    </w:p>
    <w:p w14:paraId="65465F37" w14:textId="77777777" w:rsidR="003D6296" w:rsidRDefault="00CC4A82" w:rsidP="00C16657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L’importante è avere il coraggio di seguire le proprie passioni ed essere sicuri delle proprie scelte</w:t>
      </w:r>
      <w:r w:rsidR="0022783E"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,</w:t>
      </w:r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nonostante il </w:t>
      </w:r>
      <w:proofErr w:type="gramStart"/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contesto</w:t>
      </w:r>
      <w:proofErr w:type="gramEnd"/>
      <w:r w:rsidRPr="00DF6EEA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esterno suggerisca percorsi predeterminati.</w:t>
      </w:r>
    </w:p>
    <w:p w14:paraId="57BFBB6A" w14:textId="77777777" w:rsidR="00C16657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</w:p>
    <w:p w14:paraId="7185A3B4" w14:textId="77777777" w:rsidR="00C16657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L’autodeterminazione 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Valentinaki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si riflette in tutte le sue opere, una pittura quasi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scultorea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, che prende in prestito le regole del basso- e dell’altorilievo per riproporle in una chiave personale, naturale e d’avanguardia, quell’astratto materico concettuale che ha accompagnato un viaggio artistico indimenticabile.</w:t>
      </w:r>
    </w:p>
    <w:p w14:paraId="2EE61432" w14:textId="77777777" w:rsidR="00C16657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</w:pPr>
    </w:p>
    <w:p w14:paraId="4BA199E8" w14:textId="77777777" w:rsidR="00C16657" w:rsidRPr="009D74EE" w:rsidRDefault="00C16657" w:rsidP="00C16657">
      <w:pPr>
        <w:pStyle w:val="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>“Il mare è il tuo specchio: contempli la tua anima nel volgersi infinito dell’onda che rotola”.</w:t>
      </w:r>
      <w:r w:rsidR="00653F0E">
        <w:rPr>
          <w:rFonts w:ascii="Arial" w:hAnsi="Arial" w:cs="Arial"/>
          <w:color w:val="000000" w:themeColor="text1"/>
          <w:sz w:val="24"/>
          <w:szCs w:val="24"/>
          <w:shd w:val="clear" w:color="auto" w:fill="F8F8F8"/>
        </w:rPr>
        <w:t xml:space="preserve"> Dai versi spregiudicati di Charles Baudelaire.</w:t>
      </w:r>
    </w:p>
    <w:sectPr w:rsidR="00C16657" w:rsidRPr="009D74EE" w:rsidSect="003D629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C8C" w14:textId="77777777" w:rsidR="00622D8F" w:rsidRDefault="00622D8F" w:rsidP="003D6296">
      <w:r>
        <w:separator/>
      </w:r>
    </w:p>
  </w:endnote>
  <w:endnote w:type="continuationSeparator" w:id="0">
    <w:p w14:paraId="611F5EB7" w14:textId="77777777" w:rsidR="00622D8F" w:rsidRDefault="00622D8F" w:rsidP="003D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54FC" w14:textId="77777777" w:rsidR="003D6296" w:rsidRDefault="003D629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27A9" w14:textId="77777777" w:rsidR="00622D8F" w:rsidRDefault="00622D8F" w:rsidP="003D6296">
      <w:r>
        <w:separator/>
      </w:r>
    </w:p>
  </w:footnote>
  <w:footnote w:type="continuationSeparator" w:id="0">
    <w:p w14:paraId="56B049F1" w14:textId="77777777" w:rsidR="00622D8F" w:rsidRDefault="00622D8F" w:rsidP="003D62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F25BF" w14:textId="77777777" w:rsidR="003D6296" w:rsidRDefault="003D629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44E7"/>
    <w:multiLevelType w:val="hybridMultilevel"/>
    <w:tmpl w:val="18608E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296"/>
    <w:rsid w:val="00213D59"/>
    <w:rsid w:val="00222842"/>
    <w:rsid w:val="0022783E"/>
    <w:rsid w:val="002825FA"/>
    <w:rsid w:val="002C2152"/>
    <w:rsid w:val="003D6296"/>
    <w:rsid w:val="003F5975"/>
    <w:rsid w:val="005373B6"/>
    <w:rsid w:val="00622D8F"/>
    <w:rsid w:val="00653F0E"/>
    <w:rsid w:val="006846FA"/>
    <w:rsid w:val="006E61CB"/>
    <w:rsid w:val="007D2C2D"/>
    <w:rsid w:val="008B65CE"/>
    <w:rsid w:val="008F6F4E"/>
    <w:rsid w:val="00974702"/>
    <w:rsid w:val="009D74EE"/>
    <w:rsid w:val="00B27155"/>
    <w:rsid w:val="00BB6D89"/>
    <w:rsid w:val="00C16657"/>
    <w:rsid w:val="00CC4A82"/>
    <w:rsid w:val="00CD3802"/>
    <w:rsid w:val="00DF6EEA"/>
    <w:rsid w:val="00E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AD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629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6296"/>
    <w:rPr>
      <w:u w:val="single"/>
    </w:rPr>
  </w:style>
  <w:style w:type="table" w:customStyle="1" w:styleId="TableNormal1">
    <w:name w:val="Table Normal1"/>
    <w:rsid w:val="003D6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По умолчанию"/>
    <w:rsid w:val="003D6296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994</Words>
  <Characters>5671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Colussi</cp:lastModifiedBy>
  <cp:revision>21</cp:revision>
  <dcterms:created xsi:type="dcterms:W3CDTF">2018-11-11T21:28:00Z</dcterms:created>
  <dcterms:modified xsi:type="dcterms:W3CDTF">2021-01-14T16:45:00Z</dcterms:modified>
</cp:coreProperties>
</file>